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EFF7" w14:textId="6BDEC95E" w:rsidR="001E0A71" w:rsidRPr="006B52E1" w:rsidRDefault="00E56333" w:rsidP="002C38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Senior </w:t>
      </w:r>
      <w:r w:rsidR="00BB0242">
        <w:rPr>
          <w:rFonts w:ascii="Arial" w:hAnsi="Arial" w:cs="Arial"/>
          <w:b/>
          <w:bCs/>
          <w:u w:val="single"/>
        </w:rPr>
        <w:t>Project Manager</w:t>
      </w:r>
    </w:p>
    <w:p w14:paraId="28E222EC" w14:textId="65598275" w:rsidR="00400264" w:rsidRDefault="002C38F8" w:rsidP="00E56333">
      <w:pPr>
        <w:jc w:val="center"/>
        <w:rPr>
          <w:rFonts w:ascii="Arial" w:hAnsi="Arial" w:cs="Arial"/>
        </w:rPr>
      </w:pPr>
      <w:r w:rsidRPr="002C38F8">
        <w:rPr>
          <w:rFonts w:ascii="Arial" w:hAnsi="Arial" w:cs="Arial"/>
        </w:rPr>
        <w:t>(Seattle, WA)</w:t>
      </w:r>
    </w:p>
    <w:p w14:paraId="541C1891" w14:textId="77777777" w:rsidR="00E60783" w:rsidRDefault="00E60783" w:rsidP="00E56333">
      <w:pPr>
        <w:jc w:val="center"/>
        <w:rPr>
          <w:rFonts w:ascii="Arial" w:hAnsi="Arial" w:cs="Arial"/>
        </w:rPr>
      </w:pPr>
    </w:p>
    <w:p w14:paraId="480FDA37" w14:textId="03629719" w:rsidR="00400264" w:rsidRDefault="00400264" w:rsidP="00400264">
      <w:pPr>
        <w:rPr>
          <w:rFonts w:ascii="Arial" w:hAnsi="Arial" w:cs="Arial"/>
          <w:color w:val="000000" w:themeColor="text1"/>
          <w:shd w:val="clear" w:color="auto" w:fill="FFFFFF"/>
        </w:rPr>
      </w:pPr>
      <w:bookmarkStart w:id="0" w:name="_Hlk171699696"/>
      <w:r w:rsidRPr="00C1142C">
        <w:rPr>
          <w:rFonts w:ascii="Arial" w:hAnsi="Arial" w:cs="Arial"/>
          <w:b/>
          <w:bCs/>
        </w:rPr>
        <w:t>Who We Are</w:t>
      </w:r>
      <w:r w:rsidRPr="00C1142C">
        <w:rPr>
          <w:rFonts w:ascii="Arial" w:hAnsi="Arial" w:cs="Arial"/>
        </w:rPr>
        <w:t xml:space="preserve">:  </w:t>
      </w:r>
      <w:r w:rsidR="00CA5095" w:rsidRPr="00CA5095">
        <w:rPr>
          <w:rFonts w:ascii="Arial" w:hAnsi="Arial" w:cs="Arial"/>
          <w:color w:val="000000" w:themeColor="text1"/>
          <w:shd w:val="clear" w:color="auto" w:fill="FFFFFF"/>
        </w:rPr>
        <w:t xml:space="preserve">Redwood Housing, an impact developer that is focused on raising the standard of living for low- and moderate-income Americans, is seeking an experienced </w:t>
      </w:r>
      <w:r w:rsidR="009E7CD3">
        <w:rPr>
          <w:rFonts w:ascii="Arial" w:hAnsi="Arial" w:cs="Arial"/>
          <w:color w:val="000000" w:themeColor="text1"/>
          <w:shd w:val="clear" w:color="auto" w:fill="FFFFFF"/>
        </w:rPr>
        <w:t>Senior Project Manager</w:t>
      </w:r>
      <w:r w:rsidR="00CA5095" w:rsidRPr="00CA5095">
        <w:rPr>
          <w:rFonts w:ascii="Arial" w:hAnsi="Arial" w:cs="Arial"/>
          <w:color w:val="000000" w:themeColor="text1"/>
          <w:shd w:val="clear" w:color="auto" w:fill="FFFFFF"/>
        </w:rPr>
        <w:t xml:space="preserve">. This individual must be able to function effectively in a dynamic environment with </w:t>
      </w:r>
      <w:r w:rsidR="002268B1">
        <w:rPr>
          <w:rFonts w:ascii="Arial" w:hAnsi="Arial" w:cs="Arial"/>
          <w:color w:val="000000" w:themeColor="text1"/>
          <w:shd w:val="clear" w:color="auto" w:fill="FFFFFF"/>
        </w:rPr>
        <w:t>significant autonomy</w:t>
      </w:r>
      <w:r w:rsidR="00CA5095" w:rsidRPr="00CA5095">
        <w:rPr>
          <w:rFonts w:ascii="Arial" w:hAnsi="Arial" w:cs="Arial"/>
          <w:color w:val="000000" w:themeColor="text1"/>
          <w:shd w:val="clear" w:color="auto" w:fill="FFFFFF"/>
        </w:rPr>
        <w:t xml:space="preserve"> and be enthusiastic about joining a rapidly growing, mission-driven company.</w:t>
      </w:r>
    </w:p>
    <w:bookmarkEnd w:id="0"/>
    <w:p w14:paraId="0A21AA60" w14:textId="750EFC76" w:rsidR="009E7CD3" w:rsidRDefault="00CA5095" w:rsidP="002C38F8">
      <w:pPr>
        <w:rPr>
          <w:rFonts w:ascii="Arial" w:hAnsi="Arial" w:cs="Arial"/>
          <w:b/>
          <w:bCs/>
          <w:u w:val="single"/>
        </w:rPr>
      </w:pPr>
      <w:r w:rsidRPr="00CA5095">
        <w:rPr>
          <w:b/>
          <w:bCs/>
          <w:color w:val="000000" w:themeColor="text1"/>
          <w:shd w:val="clear" w:color="auto" w:fill="FFFFFF"/>
        </w:rPr>
        <w:t>Overview:</w:t>
      </w:r>
      <w:r>
        <w:rPr>
          <w:color w:val="000000" w:themeColor="text1"/>
          <w:shd w:val="clear" w:color="auto" w:fill="FFFFFF"/>
        </w:rPr>
        <w:t xml:space="preserve"> </w:t>
      </w:r>
      <w:r w:rsidR="00E56333" w:rsidRPr="00E56333">
        <w:rPr>
          <w:rFonts w:ascii="Arial" w:eastAsia="Times New Roman" w:hAnsi="Arial" w:cs="Arial"/>
        </w:rPr>
        <w:t xml:space="preserve">The Senior </w:t>
      </w:r>
      <w:r w:rsidR="009E7CD3">
        <w:rPr>
          <w:rFonts w:ascii="Arial" w:eastAsia="Times New Roman" w:hAnsi="Arial" w:cs="Arial"/>
        </w:rPr>
        <w:t>Project Manager</w:t>
      </w:r>
      <w:r w:rsidR="00E56333" w:rsidRPr="00E56333">
        <w:rPr>
          <w:rFonts w:ascii="Arial" w:eastAsia="Times New Roman" w:hAnsi="Arial" w:cs="Arial"/>
        </w:rPr>
        <w:t xml:space="preserve"> brings expertise and leadership to a diverse range of projects from large-scale, mixed-use urban projects to small developments for special needs populations.</w:t>
      </w:r>
      <w:r w:rsidR="009E7CD3">
        <w:rPr>
          <w:rFonts w:ascii="Arial" w:hAnsi="Arial" w:cs="Arial"/>
        </w:rPr>
        <w:t xml:space="preserve"> They will be r</w:t>
      </w:r>
      <w:r w:rsidR="00E56333" w:rsidRPr="00E56333">
        <w:rPr>
          <w:rFonts w:ascii="Arial" w:hAnsi="Arial" w:cs="Arial"/>
        </w:rPr>
        <w:t xml:space="preserve">esponsible for effective execution of all aspects of affordable housing development projects, from initial feasibility through conversion to property management. </w:t>
      </w:r>
      <w:r w:rsidR="009E7CD3">
        <w:rPr>
          <w:rFonts w:ascii="Arial" w:hAnsi="Arial" w:cs="Arial"/>
        </w:rPr>
        <w:t>They will e</w:t>
      </w:r>
      <w:r w:rsidR="00E56333" w:rsidRPr="00E56333">
        <w:rPr>
          <w:rFonts w:ascii="Arial" w:hAnsi="Arial" w:cs="Arial"/>
        </w:rPr>
        <w:t>xecute</w:t>
      </w:r>
      <w:r w:rsidR="009E7CD3">
        <w:rPr>
          <w:rFonts w:ascii="Arial" w:hAnsi="Arial" w:cs="Arial"/>
        </w:rPr>
        <w:t xml:space="preserve"> </w:t>
      </w:r>
      <w:r w:rsidR="00E56333" w:rsidRPr="00E56333">
        <w:rPr>
          <w:rFonts w:ascii="Arial" w:hAnsi="Arial" w:cs="Arial"/>
        </w:rPr>
        <w:t xml:space="preserve">or oversee analysis, financing, design, community outreach and development, with programmatic oversight from the Director of Real Estate Development. </w:t>
      </w:r>
      <w:r w:rsidR="009E7CD3">
        <w:rPr>
          <w:rFonts w:ascii="Arial" w:hAnsi="Arial" w:cs="Arial"/>
        </w:rPr>
        <w:t xml:space="preserve"> They will w</w:t>
      </w:r>
      <w:r w:rsidR="00E56333" w:rsidRPr="00E56333">
        <w:rPr>
          <w:rFonts w:ascii="Arial" w:hAnsi="Arial" w:cs="Arial"/>
        </w:rPr>
        <w:t>ork in teams with other housing developers, development partners, and external consultants.</w:t>
      </w:r>
      <w:r w:rsidR="00E56333" w:rsidRPr="00E56333">
        <w:rPr>
          <w:rFonts w:ascii="Arial" w:hAnsi="Arial" w:cs="Arial"/>
        </w:rPr>
        <w:br/>
      </w:r>
    </w:p>
    <w:p w14:paraId="5780F572" w14:textId="2CEB94B5" w:rsidR="009E7CD3" w:rsidRPr="00CB6DB8" w:rsidRDefault="002C38F8" w:rsidP="00AD3AAC">
      <w:pPr>
        <w:rPr>
          <w:rFonts w:ascii="Arial" w:hAnsi="Arial" w:cs="Arial"/>
        </w:rPr>
      </w:pPr>
      <w:r w:rsidRPr="00897C94">
        <w:rPr>
          <w:rFonts w:ascii="Arial" w:hAnsi="Arial" w:cs="Arial"/>
          <w:b/>
          <w:bCs/>
        </w:rPr>
        <w:t>Responsibilities</w:t>
      </w:r>
      <w:r w:rsidR="009E7CD3">
        <w:rPr>
          <w:rFonts w:ascii="Arial" w:hAnsi="Arial" w:cs="Arial"/>
          <w:b/>
          <w:bCs/>
        </w:rPr>
        <w:t>:</w:t>
      </w:r>
      <w:r w:rsidR="009E7CD3">
        <w:rPr>
          <w:rFonts w:ascii="Arial" w:hAnsi="Arial" w:cs="Arial"/>
        </w:rPr>
        <w:t xml:space="preserve">  </w:t>
      </w:r>
      <w:r w:rsidR="00E56333" w:rsidRPr="00CB6DB8">
        <w:rPr>
          <w:rFonts w:ascii="Arial" w:hAnsi="Arial" w:cs="Arial"/>
        </w:rPr>
        <w:t xml:space="preserve">Manage all project development stages, including feasibility, design, due diligence, community outreach, production of development and operating budgets and other financial analyses, management of construction management, and cost certification.  </w:t>
      </w:r>
    </w:p>
    <w:p w14:paraId="68238861" w14:textId="5BB8B191" w:rsidR="00E56333" w:rsidRPr="00E56333" w:rsidRDefault="00E56333" w:rsidP="00E60783">
      <w:pPr>
        <w:pStyle w:val="NoSpacing"/>
        <w:numPr>
          <w:ilvl w:val="0"/>
          <w:numId w:val="26"/>
        </w:numPr>
      </w:pPr>
      <w:r w:rsidRPr="00E56333">
        <w:t xml:space="preserve">Devise methods and processes to resolve complex issues that have broad potential impact to housing projects involving competing interests, multiple clients, conflicting rules, practices and </w:t>
      </w:r>
      <w:r w:rsidR="00ED220F" w:rsidRPr="00E56333">
        <w:t>schedules.</w:t>
      </w:r>
    </w:p>
    <w:p w14:paraId="3633CD07" w14:textId="58C20809" w:rsidR="00E56333" w:rsidRPr="00E56333" w:rsidRDefault="00E56333" w:rsidP="00E60783">
      <w:pPr>
        <w:pStyle w:val="NoSpacing"/>
        <w:numPr>
          <w:ilvl w:val="0"/>
          <w:numId w:val="26"/>
        </w:numPr>
      </w:pPr>
      <w:r w:rsidRPr="00E56333">
        <w:t xml:space="preserve">Establish and cultivate positive relationships with existing and potential consulting clients throughout Washington State, as well as brokers, land sellers, investors, public and private lenders, and other funding </w:t>
      </w:r>
      <w:r w:rsidR="00ED220F" w:rsidRPr="00E56333">
        <w:t>sources.</w:t>
      </w:r>
    </w:p>
    <w:p w14:paraId="464E4DDE" w14:textId="77777777" w:rsidR="009E7CD3" w:rsidRDefault="00E56333" w:rsidP="00E60783">
      <w:pPr>
        <w:pStyle w:val="NoSpacing"/>
        <w:numPr>
          <w:ilvl w:val="0"/>
          <w:numId w:val="26"/>
        </w:numPr>
      </w:pPr>
      <w:r w:rsidRPr="00E56333">
        <w:t xml:space="preserve">Understand and stay informed of changes in development climate, real estate market, and the policies and politics affecting affordable housing finance and development. </w:t>
      </w:r>
    </w:p>
    <w:p w14:paraId="7C4D4C92" w14:textId="3668BC49" w:rsidR="00E56333" w:rsidRPr="00E56333" w:rsidRDefault="00E56333" w:rsidP="00E60783">
      <w:pPr>
        <w:pStyle w:val="NoSpacing"/>
        <w:numPr>
          <w:ilvl w:val="0"/>
          <w:numId w:val="26"/>
        </w:numPr>
      </w:pPr>
      <w:r w:rsidRPr="00E56333">
        <w:t xml:space="preserve">Cultivate relationships with </w:t>
      </w:r>
      <w:r w:rsidR="009E7CD3">
        <w:t>l</w:t>
      </w:r>
      <w:r w:rsidRPr="00E56333">
        <w:t xml:space="preserve">enders and </w:t>
      </w:r>
      <w:r w:rsidR="009E7CD3">
        <w:t>i</w:t>
      </w:r>
      <w:r w:rsidRPr="00E56333">
        <w:t>nvestors</w:t>
      </w:r>
      <w:r w:rsidR="00ED220F">
        <w:t>.</w:t>
      </w:r>
    </w:p>
    <w:p w14:paraId="3C7F84BC" w14:textId="26BB205B" w:rsidR="00E56333" w:rsidRPr="00E56333" w:rsidRDefault="00E56333" w:rsidP="00E60783">
      <w:pPr>
        <w:pStyle w:val="NoSpacing"/>
        <w:numPr>
          <w:ilvl w:val="0"/>
          <w:numId w:val="26"/>
        </w:numPr>
      </w:pPr>
      <w:r w:rsidRPr="00E56333">
        <w:t xml:space="preserve">Solicit and negotiate terms of acquisitions and </w:t>
      </w:r>
      <w:r w:rsidR="00ED220F" w:rsidRPr="00E56333">
        <w:t>financing</w:t>
      </w:r>
      <w:r w:rsidR="00ED220F">
        <w:t>.</w:t>
      </w:r>
    </w:p>
    <w:p w14:paraId="0313F857" w14:textId="77777777" w:rsidR="00E56333" w:rsidRPr="00E56333" w:rsidRDefault="00E56333" w:rsidP="00E60783">
      <w:pPr>
        <w:pStyle w:val="NoSpacing"/>
        <w:numPr>
          <w:ilvl w:val="0"/>
          <w:numId w:val="26"/>
        </w:numPr>
      </w:pPr>
      <w:r w:rsidRPr="00E56333">
        <w:t>Actively participate in local and state-wide consortia and interest groups relevant to affordable housing development and finance.</w:t>
      </w:r>
    </w:p>
    <w:p w14:paraId="302AE57E" w14:textId="265CCE85" w:rsidR="00E56333" w:rsidRDefault="00E56333" w:rsidP="00E60783">
      <w:pPr>
        <w:pStyle w:val="NoSpacing"/>
        <w:numPr>
          <w:ilvl w:val="0"/>
          <w:numId w:val="26"/>
        </w:numPr>
      </w:pPr>
      <w:r w:rsidRPr="00E56333">
        <w:t xml:space="preserve">Work collaboratively with other development team members and clients to ensure high quality projects that meet the needs of </w:t>
      </w:r>
      <w:r w:rsidR="00ED220F">
        <w:t>Redwood,</w:t>
      </w:r>
      <w:r w:rsidRPr="00E56333">
        <w:t xml:space="preserve"> the community, and our clients.</w:t>
      </w:r>
    </w:p>
    <w:p w14:paraId="7ECE9B1E" w14:textId="77777777" w:rsidR="00E60783" w:rsidRPr="00E56333" w:rsidRDefault="00E60783" w:rsidP="00E60783">
      <w:pPr>
        <w:overflowPunct w:val="0"/>
        <w:autoSpaceDE w:val="0"/>
        <w:autoSpaceDN w:val="0"/>
        <w:adjustRightInd w:val="0"/>
        <w:spacing w:line="256" w:lineRule="auto"/>
        <w:ind w:left="360"/>
        <w:textAlignment w:val="baseline"/>
        <w:rPr>
          <w:rFonts w:ascii="Arial" w:eastAsia="Times New Roman" w:hAnsi="Arial" w:cs="Arial"/>
        </w:rPr>
      </w:pPr>
    </w:p>
    <w:p w14:paraId="78B2DBFA" w14:textId="77777777" w:rsidR="00E56333" w:rsidRPr="00897C94" w:rsidRDefault="00E56333" w:rsidP="00E56333">
      <w:pPr>
        <w:tabs>
          <w:tab w:val="right" w:pos="2160"/>
          <w:tab w:val="left" w:pos="234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ascii="Arial" w:eastAsia="Times New Roman" w:hAnsi="Arial" w:cs="Arial"/>
        </w:rPr>
      </w:pPr>
      <w:r w:rsidRPr="00897C94">
        <w:rPr>
          <w:rFonts w:ascii="Arial" w:eastAsia="Times New Roman" w:hAnsi="Arial" w:cs="Arial"/>
          <w:b/>
        </w:rPr>
        <w:t>Minimum Requirements:</w:t>
      </w:r>
      <w:r w:rsidRPr="00897C94">
        <w:rPr>
          <w:rFonts w:ascii="Arial" w:eastAsia="Times New Roman" w:hAnsi="Arial" w:cs="Arial"/>
          <w:b/>
        </w:rPr>
        <w:br/>
      </w:r>
    </w:p>
    <w:p w14:paraId="00AE086D" w14:textId="2C086AA8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 xml:space="preserve">Bachelor’s Degree in real estate development, urban planning, finance, or related </w:t>
      </w:r>
      <w:proofErr w:type="gramStart"/>
      <w:r w:rsidRPr="00E56333">
        <w:t xml:space="preserve">field </w:t>
      </w:r>
      <w:r w:rsidRPr="00E56333">
        <w:rPr>
          <w:color w:val="FF0000"/>
        </w:rPr>
        <w:t xml:space="preserve"> </w:t>
      </w:r>
      <w:r w:rsidRPr="00E56333">
        <w:t>and</w:t>
      </w:r>
      <w:proofErr w:type="gramEnd"/>
      <w:r w:rsidRPr="00E56333">
        <w:t xml:space="preserve"> a minimum of </w:t>
      </w:r>
      <w:r w:rsidR="00897C94">
        <w:t xml:space="preserve">7+ years </w:t>
      </w:r>
      <w:r w:rsidRPr="00E56333">
        <w:t>multi-family housing development experience.</w:t>
      </w:r>
    </w:p>
    <w:p w14:paraId="2F85E1CA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 xml:space="preserve">Demonstrated expertise in complex real estate development and financing mechanisms for affordable housing, including tax-exempt bond financing, </w:t>
      </w:r>
      <w:proofErr w:type="gramStart"/>
      <w:r w:rsidRPr="00E56333">
        <w:t>low income</w:t>
      </w:r>
      <w:proofErr w:type="gramEnd"/>
      <w:r w:rsidRPr="00E56333">
        <w:t xml:space="preserve"> housing tax credits, property tax exemptions, and other public and private funding sources.</w:t>
      </w:r>
    </w:p>
    <w:p w14:paraId="3E33D1F5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 xml:space="preserve">Demonstrated </w:t>
      </w:r>
      <w:proofErr w:type="gramStart"/>
      <w:r w:rsidRPr="00E56333">
        <w:t>expertise</w:t>
      </w:r>
      <w:proofErr w:type="gramEnd"/>
      <w:r w:rsidRPr="00E56333">
        <w:t xml:space="preserve"> negotiating investment and financing terms, purchase and sale agreements, construction contracts, and other similar agreements.</w:t>
      </w:r>
    </w:p>
    <w:p w14:paraId="650A8599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>Proven ability to manage multiple projects.</w:t>
      </w:r>
    </w:p>
    <w:p w14:paraId="5FB41BCB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lastRenderedPageBreak/>
        <w:t>Ability to produce reliable and thorough development and operating budgets, and longer-term financial analyses of affordable housing transactions.</w:t>
      </w:r>
    </w:p>
    <w:p w14:paraId="1B9B1317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>Excellent written and oral communication skills.</w:t>
      </w:r>
    </w:p>
    <w:p w14:paraId="273812C1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>Demonstrate critical thinking and ability to make decisions in a timely manner.</w:t>
      </w:r>
    </w:p>
    <w:p w14:paraId="2D342ED6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>Ability to work independently with little or no supervision.</w:t>
      </w:r>
    </w:p>
    <w:p w14:paraId="45F58E79" w14:textId="6B0C04F9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 xml:space="preserve">Ability to communicate with and receive direction from Director and/or Program Manager, and other </w:t>
      </w:r>
      <w:r w:rsidR="00ED220F">
        <w:t>Redwood</w:t>
      </w:r>
      <w:r w:rsidRPr="00E56333">
        <w:t xml:space="preserve"> </w:t>
      </w:r>
      <w:r w:rsidR="004640DB">
        <w:t xml:space="preserve">Housing </w:t>
      </w:r>
      <w:r w:rsidR="009E7CD3">
        <w:t>d</w:t>
      </w:r>
      <w:r w:rsidR="009E7CD3" w:rsidRPr="00E56333">
        <w:t>epartments</w:t>
      </w:r>
      <w:r w:rsidRPr="00E56333">
        <w:t>.</w:t>
      </w:r>
    </w:p>
    <w:p w14:paraId="7867A3C7" w14:textId="77777777" w:rsidR="00E56333" w:rsidRPr="00E56333" w:rsidRDefault="00E56333" w:rsidP="00E60783">
      <w:pPr>
        <w:pStyle w:val="NoSpacing"/>
        <w:numPr>
          <w:ilvl w:val="0"/>
          <w:numId w:val="27"/>
        </w:numPr>
      </w:pPr>
      <w:r w:rsidRPr="00E56333">
        <w:t>Demonstrated ability and desire to mentor and collaborate with other Development Team members.</w:t>
      </w:r>
    </w:p>
    <w:p w14:paraId="30025A93" w14:textId="77777777" w:rsidR="00E56333" w:rsidRPr="00E56333" w:rsidRDefault="00E56333" w:rsidP="00FB052F">
      <w:pPr>
        <w:overflowPunct w:val="0"/>
        <w:autoSpaceDE w:val="0"/>
        <w:autoSpaceDN w:val="0"/>
        <w:adjustRightInd w:val="0"/>
        <w:spacing w:line="256" w:lineRule="auto"/>
        <w:textAlignment w:val="baseline"/>
        <w:rPr>
          <w:rFonts w:ascii="Arial" w:eastAsia="Times New Roman" w:hAnsi="Arial" w:cs="Arial"/>
        </w:rPr>
      </w:pPr>
    </w:p>
    <w:p w14:paraId="7B00E7F4" w14:textId="77777777" w:rsidR="00E56333" w:rsidRPr="00897C94" w:rsidRDefault="00E56333" w:rsidP="00E56333">
      <w:pPr>
        <w:rPr>
          <w:rFonts w:ascii="Arial" w:hAnsi="Arial" w:cs="Arial"/>
          <w:b/>
        </w:rPr>
      </w:pPr>
      <w:r w:rsidRPr="00897C94">
        <w:rPr>
          <w:rFonts w:ascii="Arial" w:hAnsi="Arial" w:cs="Arial"/>
          <w:b/>
        </w:rPr>
        <w:t>Desired Qualifications:</w:t>
      </w:r>
    </w:p>
    <w:p w14:paraId="6CCF64FD" w14:textId="77777777" w:rsidR="00E56333" w:rsidRPr="00E56333" w:rsidRDefault="00E56333" w:rsidP="00E60783">
      <w:pPr>
        <w:pStyle w:val="NoSpacing"/>
        <w:numPr>
          <w:ilvl w:val="0"/>
          <w:numId w:val="28"/>
        </w:numPr>
      </w:pPr>
      <w:r w:rsidRPr="00E56333">
        <w:t>Master’s degree in real estate development, finance or related field.</w:t>
      </w:r>
    </w:p>
    <w:p w14:paraId="6B6226BC" w14:textId="30B3B5A3" w:rsidR="00E56333" w:rsidRPr="00E56333" w:rsidRDefault="00E56333" w:rsidP="00E60783">
      <w:pPr>
        <w:pStyle w:val="NoSpacing"/>
        <w:numPr>
          <w:ilvl w:val="0"/>
          <w:numId w:val="28"/>
        </w:numPr>
      </w:pPr>
      <w:r w:rsidRPr="00E56333">
        <w:t xml:space="preserve">Successful experience </w:t>
      </w:r>
      <w:r w:rsidR="00FB052F">
        <w:t xml:space="preserve">in </w:t>
      </w:r>
      <w:proofErr w:type="gramStart"/>
      <w:r w:rsidR="00FB052F">
        <w:t>apply</w:t>
      </w:r>
      <w:proofErr w:type="gramEnd"/>
      <w:r w:rsidR="00FB052F">
        <w:t xml:space="preserve"> for public</w:t>
      </w:r>
      <w:r w:rsidRPr="00E56333">
        <w:t xml:space="preserve"> funding sources for </w:t>
      </w:r>
      <w:proofErr w:type="gramStart"/>
      <w:r w:rsidRPr="00E56333">
        <w:t>low income</w:t>
      </w:r>
      <w:proofErr w:type="gramEnd"/>
      <w:r w:rsidRPr="00E56333">
        <w:t xml:space="preserve"> housing</w:t>
      </w:r>
      <w:r w:rsidR="004640DB">
        <w:t>.</w:t>
      </w:r>
    </w:p>
    <w:p w14:paraId="2F74D8A2" w14:textId="77777777" w:rsidR="00E56333" w:rsidRPr="00E56333" w:rsidRDefault="00E56333" w:rsidP="00E60783">
      <w:pPr>
        <w:pStyle w:val="NoSpacing"/>
        <w:numPr>
          <w:ilvl w:val="0"/>
          <w:numId w:val="28"/>
        </w:numPr>
        <w:rPr>
          <w:b/>
        </w:rPr>
      </w:pPr>
      <w:r w:rsidRPr="00E56333">
        <w:t>Current or recent involvement with a non-profit or community-based housing organization.</w:t>
      </w:r>
    </w:p>
    <w:p w14:paraId="30A78CB4" w14:textId="0229D30E" w:rsidR="00E56333" w:rsidRPr="00E56333" w:rsidRDefault="00E56333" w:rsidP="00E60783">
      <w:pPr>
        <w:pStyle w:val="NoSpacing"/>
        <w:numPr>
          <w:ilvl w:val="0"/>
          <w:numId w:val="28"/>
        </w:numPr>
      </w:pPr>
      <w:r w:rsidRPr="00E56333">
        <w:t>Experience with advocacy in public funding needs</w:t>
      </w:r>
      <w:r w:rsidR="004640DB">
        <w:t>.</w:t>
      </w:r>
    </w:p>
    <w:p w14:paraId="26CDA4AB" w14:textId="199274EA" w:rsidR="00E56333" w:rsidRPr="00E56333" w:rsidRDefault="00E56333" w:rsidP="00E60783">
      <w:pPr>
        <w:pStyle w:val="NoSpacing"/>
        <w:numPr>
          <w:ilvl w:val="0"/>
          <w:numId w:val="28"/>
        </w:numPr>
      </w:pPr>
      <w:r w:rsidRPr="00E56333">
        <w:t>Participation and connections to industry trade groups and associations</w:t>
      </w:r>
      <w:r w:rsidR="004640DB">
        <w:t>.</w:t>
      </w:r>
    </w:p>
    <w:p w14:paraId="41BA8440" w14:textId="77777777" w:rsidR="00400264" w:rsidRPr="00400264" w:rsidRDefault="00400264" w:rsidP="00400264">
      <w:pPr>
        <w:pStyle w:val="Default"/>
        <w:spacing w:after="50"/>
        <w:rPr>
          <w:sz w:val="22"/>
          <w:szCs w:val="22"/>
        </w:rPr>
      </w:pPr>
    </w:p>
    <w:p w14:paraId="5A3FAEF1" w14:textId="2B706AA3" w:rsidR="002C38F8" w:rsidRPr="00780C94" w:rsidRDefault="002C38F8" w:rsidP="002C38F8">
      <w:pPr>
        <w:rPr>
          <w:rFonts w:ascii="Arial" w:hAnsi="Arial" w:cs="Arial"/>
        </w:rPr>
      </w:pPr>
      <w:bookmarkStart w:id="1" w:name="_Hlk171699767"/>
      <w:r w:rsidRPr="00780C94">
        <w:rPr>
          <w:rFonts w:ascii="Arial" w:hAnsi="Arial" w:cs="Arial"/>
          <w:b/>
          <w:bCs/>
        </w:rPr>
        <w:t>What We Offer</w:t>
      </w:r>
      <w:r w:rsidRPr="00780C94">
        <w:rPr>
          <w:rFonts w:ascii="Arial" w:hAnsi="Arial" w:cs="Arial"/>
        </w:rPr>
        <w:t xml:space="preserve"> </w:t>
      </w:r>
    </w:p>
    <w:p w14:paraId="58273BB3" w14:textId="4CDD50F9" w:rsidR="002C38F8" w:rsidRPr="002C38F8" w:rsidRDefault="002C38F8" w:rsidP="002C38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38F8">
        <w:rPr>
          <w:rFonts w:ascii="Arial" w:hAnsi="Arial" w:cs="Arial"/>
        </w:rPr>
        <w:t xml:space="preserve">Competitive salary range: </w:t>
      </w:r>
      <w:r w:rsidR="00921839">
        <w:rPr>
          <w:rFonts w:ascii="Arial" w:hAnsi="Arial" w:cs="Arial"/>
        </w:rPr>
        <w:t>$1</w:t>
      </w:r>
      <w:r w:rsidR="00E60783">
        <w:rPr>
          <w:rFonts w:ascii="Arial" w:hAnsi="Arial" w:cs="Arial"/>
        </w:rPr>
        <w:t>40</w:t>
      </w:r>
      <w:r w:rsidR="00921839">
        <w:rPr>
          <w:rFonts w:ascii="Arial" w:hAnsi="Arial" w:cs="Arial"/>
        </w:rPr>
        <w:t>,000 - $1</w:t>
      </w:r>
      <w:r w:rsidR="00E60783">
        <w:rPr>
          <w:rFonts w:ascii="Arial" w:hAnsi="Arial" w:cs="Arial"/>
        </w:rPr>
        <w:t>65</w:t>
      </w:r>
      <w:r w:rsidR="00921839">
        <w:rPr>
          <w:rFonts w:ascii="Arial" w:hAnsi="Arial" w:cs="Arial"/>
        </w:rPr>
        <w:t>,000</w:t>
      </w:r>
      <w:r w:rsidR="009E7CD3">
        <w:rPr>
          <w:rFonts w:ascii="Arial" w:hAnsi="Arial" w:cs="Arial"/>
        </w:rPr>
        <w:t>.</w:t>
      </w:r>
    </w:p>
    <w:p w14:paraId="742A2E4C" w14:textId="4727B719" w:rsidR="002C38F8" w:rsidRPr="002C38F8" w:rsidRDefault="002C38F8" w:rsidP="002C38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38F8">
        <w:rPr>
          <w:rFonts w:ascii="Arial" w:hAnsi="Arial" w:cs="Arial"/>
        </w:rPr>
        <w:t>Incentive bonuses based on individual and Company performance</w:t>
      </w:r>
      <w:r w:rsidR="009E7CD3">
        <w:rPr>
          <w:rFonts w:ascii="Arial" w:hAnsi="Arial" w:cs="Arial"/>
        </w:rPr>
        <w:t>.</w:t>
      </w:r>
    </w:p>
    <w:p w14:paraId="113F0582" w14:textId="416E7973" w:rsidR="002C38F8" w:rsidRPr="002C38F8" w:rsidRDefault="002C38F8" w:rsidP="002C38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38F8">
        <w:rPr>
          <w:rFonts w:ascii="Arial" w:hAnsi="Arial" w:cs="Arial"/>
        </w:rPr>
        <w:t>Top tier health, dental, and vision benefits</w:t>
      </w:r>
      <w:r w:rsidR="009E7CD3">
        <w:rPr>
          <w:rFonts w:ascii="Arial" w:hAnsi="Arial" w:cs="Arial"/>
        </w:rPr>
        <w:t>.</w:t>
      </w:r>
    </w:p>
    <w:p w14:paraId="39C31548" w14:textId="7D4DBD0C" w:rsidR="002C38F8" w:rsidRPr="002C38F8" w:rsidRDefault="002C38F8" w:rsidP="002C38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38F8">
        <w:rPr>
          <w:rFonts w:ascii="Arial" w:hAnsi="Arial" w:cs="Arial"/>
        </w:rPr>
        <w:t>401(k) with Company matching</w:t>
      </w:r>
      <w:r w:rsidR="009E7CD3">
        <w:rPr>
          <w:rFonts w:ascii="Arial" w:hAnsi="Arial" w:cs="Arial"/>
        </w:rPr>
        <w:t>.</w:t>
      </w:r>
    </w:p>
    <w:p w14:paraId="0C1448D2" w14:textId="0FEA34C0" w:rsidR="002C38F8" w:rsidRPr="002C38F8" w:rsidRDefault="002C38F8" w:rsidP="002C38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38F8">
        <w:rPr>
          <w:rFonts w:ascii="Arial" w:hAnsi="Arial" w:cs="Arial"/>
        </w:rPr>
        <w:t>Life and disability insurance</w:t>
      </w:r>
      <w:r w:rsidR="009E7CD3">
        <w:rPr>
          <w:rFonts w:ascii="Arial" w:hAnsi="Arial" w:cs="Arial"/>
        </w:rPr>
        <w:t>.</w:t>
      </w:r>
    </w:p>
    <w:p w14:paraId="0830DCE6" w14:textId="08E38B77" w:rsidR="002C38F8" w:rsidRDefault="002C38F8" w:rsidP="002C38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38F8">
        <w:rPr>
          <w:rFonts w:ascii="Arial" w:hAnsi="Arial" w:cs="Arial"/>
        </w:rPr>
        <w:t>Paid time off</w:t>
      </w:r>
      <w:r w:rsidR="009E7CD3">
        <w:rPr>
          <w:rFonts w:ascii="Arial" w:hAnsi="Arial" w:cs="Arial"/>
        </w:rPr>
        <w:t>.</w:t>
      </w:r>
      <w:r w:rsidRPr="002C38F8">
        <w:rPr>
          <w:rFonts w:ascii="Arial" w:hAnsi="Arial" w:cs="Arial"/>
        </w:rPr>
        <w:t xml:space="preserve">  </w:t>
      </w:r>
      <w:bookmarkEnd w:id="1"/>
    </w:p>
    <w:p w14:paraId="64C976C4" w14:textId="77777777" w:rsidR="005E3321" w:rsidRDefault="005E3321" w:rsidP="005E3321">
      <w:pPr>
        <w:rPr>
          <w:rFonts w:ascii="Arial" w:hAnsi="Arial" w:cs="Arial"/>
        </w:rPr>
      </w:pPr>
    </w:p>
    <w:p w14:paraId="27FEE84F" w14:textId="77777777" w:rsidR="005E3321" w:rsidRPr="005E3321" w:rsidRDefault="005E3321" w:rsidP="005E3321">
      <w:pPr>
        <w:rPr>
          <w:rFonts w:ascii="Arial" w:hAnsi="Arial" w:cs="Arial"/>
        </w:rPr>
      </w:pPr>
      <w:r w:rsidRPr="005E3321">
        <w:rPr>
          <w:rFonts w:ascii="Arial" w:hAnsi="Arial" w:cs="Arial"/>
        </w:rPr>
        <w:t xml:space="preserve">Please submit a current resume for consideration to </w:t>
      </w:r>
      <w:hyperlink r:id="rId7" w:history="1">
        <w:r w:rsidRPr="005E3321">
          <w:rPr>
            <w:rStyle w:val="Hyperlink"/>
            <w:rFonts w:ascii="Arial" w:hAnsi="Arial" w:cs="Arial"/>
          </w:rPr>
          <w:t>jenna.jazmin@redwoodhousing.com</w:t>
        </w:r>
      </w:hyperlink>
      <w:r w:rsidRPr="005E3321">
        <w:rPr>
          <w:rFonts w:ascii="Arial" w:hAnsi="Arial" w:cs="Arial"/>
        </w:rPr>
        <w:t xml:space="preserve"> </w:t>
      </w:r>
    </w:p>
    <w:p w14:paraId="66BEECCD" w14:textId="77777777" w:rsidR="005E3321" w:rsidRPr="005E3321" w:rsidRDefault="005E3321" w:rsidP="005E3321">
      <w:pPr>
        <w:rPr>
          <w:rFonts w:ascii="Arial" w:hAnsi="Arial" w:cs="Arial"/>
        </w:rPr>
      </w:pPr>
    </w:p>
    <w:sectPr w:rsidR="005E3321" w:rsidRPr="005E33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2CE5" w14:textId="77777777" w:rsidR="00AB4BF1" w:rsidRDefault="00AB4BF1" w:rsidP="002C38F8">
      <w:pPr>
        <w:spacing w:after="0" w:line="240" w:lineRule="auto"/>
      </w:pPr>
      <w:r>
        <w:separator/>
      </w:r>
    </w:p>
  </w:endnote>
  <w:endnote w:type="continuationSeparator" w:id="0">
    <w:p w14:paraId="7D6913B2" w14:textId="77777777" w:rsidR="00AB4BF1" w:rsidRDefault="00AB4BF1" w:rsidP="002C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8C54" w14:textId="77777777" w:rsidR="00AB4BF1" w:rsidRDefault="00AB4BF1" w:rsidP="002C38F8">
      <w:pPr>
        <w:spacing w:after="0" w:line="240" w:lineRule="auto"/>
      </w:pPr>
      <w:r>
        <w:separator/>
      </w:r>
    </w:p>
  </w:footnote>
  <w:footnote w:type="continuationSeparator" w:id="0">
    <w:p w14:paraId="47EDBDCB" w14:textId="77777777" w:rsidR="00AB4BF1" w:rsidRDefault="00AB4BF1" w:rsidP="002C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2250" w14:textId="04E4246E" w:rsidR="002C38F8" w:rsidRDefault="002C38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639EC" wp14:editId="0B0FFB3D">
          <wp:simplePos x="0" y="0"/>
          <wp:positionH relativeFrom="column">
            <wp:posOffset>4831080</wp:posOffset>
          </wp:positionH>
          <wp:positionV relativeFrom="page">
            <wp:posOffset>419100</wp:posOffset>
          </wp:positionV>
          <wp:extent cx="1741170" cy="227330"/>
          <wp:effectExtent l="0" t="0" r="0" b="127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227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A26C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ED438D"/>
    <w:multiLevelType w:val="hybridMultilevel"/>
    <w:tmpl w:val="8B7ED5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0B218B"/>
    <w:multiLevelType w:val="hybridMultilevel"/>
    <w:tmpl w:val="19F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71C"/>
    <w:multiLevelType w:val="hybridMultilevel"/>
    <w:tmpl w:val="F9CC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11F0"/>
    <w:multiLevelType w:val="hybridMultilevel"/>
    <w:tmpl w:val="9DA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5BF2"/>
    <w:multiLevelType w:val="hybridMultilevel"/>
    <w:tmpl w:val="391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0385"/>
    <w:multiLevelType w:val="hybridMultilevel"/>
    <w:tmpl w:val="7CD0C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04594"/>
    <w:multiLevelType w:val="hybridMultilevel"/>
    <w:tmpl w:val="0D5E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162C"/>
    <w:multiLevelType w:val="hybridMultilevel"/>
    <w:tmpl w:val="79868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9B5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CE327B"/>
    <w:multiLevelType w:val="hybridMultilevel"/>
    <w:tmpl w:val="7C78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38F"/>
    <w:multiLevelType w:val="hybridMultilevel"/>
    <w:tmpl w:val="E91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ED5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2384F"/>
    <w:multiLevelType w:val="hybridMultilevel"/>
    <w:tmpl w:val="E4DC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AA"/>
    <w:multiLevelType w:val="hybridMultilevel"/>
    <w:tmpl w:val="004499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2708A1"/>
    <w:multiLevelType w:val="hybridMultilevel"/>
    <w:tmpl w:val="7BF4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37546"/>
    <w:multiLevelType w:val="hybridMultilevel"/>
    <w:tmpl w:val="96F0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61578"/>
    <w:multiLevelType w:val="hybridMultilevel"/>
    <w:tmpl w:val="8B002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C431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D002C"/>
    <w:multiLevelType w:val="hybridMultilevel"/>
    <w:tmpl w:val="AD68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B36A0"/>
    <w:multiLevelType w:val="hybridMultilevel"/>
    <w:tmpl w:val="B084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435F"/>
    <w:multiLevelType w:val="hybridMultilevel"/>
    <w:tmpl w:val="8DC8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5E2E"/>
    <w:multiLevelType w:val="hybridMultilevel"/>
    <w:tmpl w:val="8E1C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557D0"/>
    <w:multiLevelType w:val="hybridMultilevel"/>
    <w:tmpl w:val="D292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31122"/>
    <w:multiLevelType w:val="hybridMultilevel"/>
    <w:tmpl w:val="D02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E1D55"/>
    <w:multiLevelType w:val="hybridMultilevel"/>
    <w:tmpl w:val="D8E211DA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E28BC"/>
    <w:multiLevelType w:val="hybridMultilevel"/>
    <w:tmpl w:val="02A2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95890"/>
    <w:multiLevelType w:val="hybridMultilevel"/>
    <w:tmpl w:val="6D04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E0A43"/>
    <w:multiLevelType w:val="hybridMultilevel"/>
    <w:tmpl w:val="D294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11FA4"/>
    <w:multiLevelType w:val="hybridMultilevel"/>
    <w:tmpl w:val="2470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00645">
    <w:abstractNumId w:val="10"/>
  </w:num>
  <w:num w:numId="2" w16cid:durableId="937979171">
    <w:abstractNumId w:val="13"/>
  </w:num>
  <w:num w:numId="3" w16cid:durableId="1874223003">
    <w:abstractNumId w:val="1"/>
  </w:num>
  <w:num w:numId="4" w16cid:durableId="544801102">
    <w:abstractNumId w:val="15"/>
  </w:num>
  <w:num w:numId="5" w16cid:durableId="804662929">
    <w:abstractNumId w:val="14"/>
  </w:num>
  <w:num w:numId="6" w16cid:durableId="211382650">
    <w:abstractNumId w:val="16"/>
  </w:num>
  <w:num w:numId="7" w16cid:durableId="435563949">
    <w:abstractNumId w:val="8"/>
  </w:num>
  <w:num w:numId="8" w16cid:durableId="1350715872">
    <w:abstractNumId w:val="18"/>
  </w:num>
  <w:num w:numId="9" w16cid:durableId="1324971961">
    <w:abstractNumId w:val="19"/>
  </w:num>
  <w:num w:numId="10" w16cid:durableId="419258814">
    <w:abstractNumId w:val="4"/>
  </w:num>
  <w:num w:numId="11" w16cid:durableId="1225801317">
    <w:abstractNumId w:val="26"/>
  </w:num>
  <w:num w:numId="12" w16cid:durableId="405033106">
    <w:abstractNumId w:val="17"/>
  </w:num>
  <w:num w:numId="13" w16cid:durableId="1602253939">
    <w:abstractNumId w:val="9"/>
  </w:num>
  <w:num w:numId="14" w16cid:durableId="664283886">
    <w:abstractNumId w:val="11"/>
  </w:num>
  <w:num w:numId="15" w16cid:durableId="993919884">
    <w:abstractNumId w:val="0"/>
  </w:num>
  <w:num w:numId="16" w16cid:durableId="1417701348">
    <w:abstractNumId w:val="25"/>
  </w:num>
  <w:num w:numId="17" w16cid:durableId="372970702">
    <w:abstractNumId w:val="23"/>
  </w:num>
  <w:num w:numId="18" w16cid:durableId="1649702797">
    <w:abstractNumId w:val="27"/>
  </w:num>
  <w:num w:numId="19" w16cid:durableId="918952854">
    <w:abstractNumId w:val="5"/>
  </w:num>
  <w:num w:numId="20" w16cid:durableId="886913765">
    <w:abstractNumId w:val="7"/>
  </w:num>
  <w:num w:numId="21" w16cid:durableId="278680223">
    <w:abstractNumId w:val="2"/>
  </w:num>
  <w:num w:numId="22" w16cid:durableId="870458283">
    <w:abstractNumId w:val="6"/>
  </w:num>
  <w:num w:numId="23" w16cid:durableId="1027096308">
    <w:abstractNumId w:val="20"/>
  </w:num>
  <w:num w:numId="24" w16cid:durableId="784078424">
    <w:abstractNumId w:val="22"/>
  </w:num>
  <w:num w:numId="25" w16cid:durableId="96565407">
    <w:abstractNumId w:val="12"/>
  </w:num>
  <w:num w:numId="26" w16cid:durableId="429664461">
    <w:abstractNumId w:val="24"/>
  </w:num>
  <w:num w:numId="27" w16cid:durableId="1641570209">
    <w:abstractNumId w:val="21"/>
  </w:num>
  <w:num w:numId="28" w16cid:durableId="1983803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F8"/>
    <w:rsid w:val="000716FF"/>
    <w:rsid w:val="000778E2"/>
    <w:rsid w:val="00077FF6"/>
    <w:rsid w:val="000849CD"/>
    <w:rsid w:val="00091DC9"/>
    <w:rsid w:val="001A2384"/>
    <w:rsid w:val="001C46EF"/>
    <w:rsid w:val="001D2C2A"/>
    <w:rsid w:val="001E061D"/>
    <w:rsid w:val="001E0A71"/>
    <w:rsid w:val="0022583C"/>
    <w:rsid w:val="002268B1"/>
    <w:rsid w:val="00262A47"/>
    <w:rsid w:val="002A337F"/>
    <w:rsid w:val="002B7B5E"/>
    <w:rsid w:val="002C38F8"/>
    <w:rsid w:val="00330C80"/>
    <w:rsid w:val="003D4603"/>
    <w:rsid w:val="00400264"/>
    <w:rsid w:val="00417CA9"/>
    <w:rsid w:val="0043319F"/>
    <w:rsid w:val="004640DB"/>
    <w:rsid w:val="004A7EEC"/>
    <w:rsid w:val="004B24F0"/>
    <w:rsid w:val="00517C7C"/>
    <w:rsid w:val="00537CE4"/>
    <w:rsid w:val="005623AA"/>
    <w:rsid w:val="005E3321"/>
    <w:rsid w:val="00677231"/>
    <w:rsid w:val="006B52E1"/>
    <w:rsid w:val="006D5AD9"/>
    <w:rsid w:val="00780C94"/>
    <w:rsid w:val="007D7594"/>
    <w:rsid w:val="007F4A91"/>
    <w:rsid w:val="00897C94"/>
    <w:rsid w:val="008A6CF5"/>
    <w:rsid w:val="00921839"/>
    <w:rsid w:val="00921860"/>
    <w:rsid w:val="00952F17"/>
    <w:rsid w:val="009726A9"/>
    <w:rsid w:val="00975A0C"/>
    <w:rsid w:val="00987720"/>
    <w:rsid w:val="009E7CD3"/>
    <w:rsid w:val="00A24CD4"/>
    <w:rsid w:val="00A34440"/>
    <w:rsid w:val="00A56879"/>
    <w:rsid w:val="00AB4BF1"/>
    <w:rsid w:val="00AD3AAC"/>
    <w:rsid w:val="00AE6A9C"/>
    <w:rsid w:val="00B3740E"/>
    <w:rsid w:val="00B46AF8"/>
    <w:rsid w:val="00B97FD1"/>
    <w:rsid w:val="00BB0242"/>
    <w:rsid w:val="00BB7B81"/>
    <w:rsid w:val="00C20F1F"/>
    <w:rsid w:val="00C50127"/>
    <w:rsid w:val="00C86EA0"/>
    <w:rsid w:val="00CA5095"/>
    <w:rsid w:val="00CB6DB8"/>
    <w:rsid w:val="00D22D76"/>
    <w:rsid w:val="00D33F4C"/>
    <w:rsid w:val="00D77356"/>
    <w:rsid w:val="00DD04FA"/>
    <w:rsid w:val="00E011FB"/>
    <w:rsid w:val="00E3354A"/>
    <w:rsid w:val="00E56333"/>
    <w:rsid w:val="00E60783"/>
    <w:rsid w:val="00EC1C1B"/>
    <w:rsid w:val="00ED220F"/>
    <w:rsid w:val="00F45CD9"/>
    <w:rsid w:val="00F93FB1"/>
    <w:rsid w:val="00FB052F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5B768"/>
  <w15:chartTrackingRefBased/>
  <w15:docId w15:val="{73EFC9B4-1CF1-40A0-8E23-46D5CE98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F8"/>
  </w:style>
  <w:style w:type="paragraph" w:styleId="Footer">
    <w:name w:val="footer"/>
    <w:basedOn w:val="Normal"/>
    <w:link w:val="FooterChar"/>
    <w:uiPriority w:val="99"/>
    <w:unhideWhenUsed/>
    <w:rsid w:val="002C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F8"/>
  </w:style>
  <w:style w:type="character" w:styleId="CommentReference">
    <w:name w:val="annotation reference"/>
    <w:basedOn w:val="DefaultParagraphFont"/>
    <w:uiPriority w:val="99"/>
    <w:semiHidden/>
    <w:unhideWhenUsed/>
    <w:rsid w:val="002C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C38F8"/>
    <w:pPr>
      <w:ind w:left="720"/>
      <w:contextualSpacing/>
    </w:pPr>
  </w:style>
  <w:style w:type="paragraph" w:customStyle="1" w:styleId="Default">
    <w:name w:val="Default"/>
    <w:rsid w:val="0040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A5095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Revision">
    <w:name w:val="Revision"/>
    <w:hidden/>
    <w:uiPriority w:val="99"/>
    <w:semiHidden/>
    <w:rsid w:val="002268B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C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a.jazmin@redwoodhous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Jazmin</dc:creator>
  <cp:keywords/>
  <dc:description/>
  <cp:lastModifiedBy>Jenna Jazmin</cp:lastModifiedBy>
  <cp:revision>2</cp:revision>
  <cp:lastPrinted>2023-02-16T16:57:00Z</cp:lastPrinted>
  <dcterms:created xsi:type="dcterms:W3CDTF">2024-08-27T17:42:00Z</dcterms:created>
  <dcterms:modified xsi:type="dcterms:W3CDTF">2024-08-27T17:42:00Z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1e12fd36ea987373e1f22b40f88be2c6fe05bdf97e81f0d83a1012838f8f566f</vt:lpwstr>
  </property>
</Properties>
</file>